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D8" w:rsidRPr="00F92BD8" w:rsidRDefault="00F20964" w:rsidP="00F92BD8">
      <w:pPr>
        <w:jc w:val="center"/>
        <w:rPr>
          <w:rFonts w:ascii="Corbel" w:hAnsi="Corbel"/>
          <w:b/>
          <w:szCs w:val="22"/>
          <w:u w:val="single"/>
        </w:rPr>
      </w:pPr>
      <w:r>
        <w:rPr>
          <w:rFonts w:ascii="Corbel" w:hAnsi="Corbel"/>
          <w:b/>
          <w:szCs w:val="22"/>
          <w:u w:val="single"/>
        </w:rPr>
        <w:t>Year 10</w:t>
      </w:r>
      <w:r w:rsidR="00F92BD8">
        <w:rPr>
          <w:rFonts w:ascii="Corbel" w:hAnsi="Corbel"/>
          <w:b/>
          <w:szCs w:val="22"/>
          <w:u w:val="single"/>
        </w:rPr>
        <w:t xml:space="preserve"> Extension Task – </w:t>
      </w:r>
      <w:r>
        <w:rPr>
          <w:rFonts w:ascii="Corbel" w:hAnsi="Corbel"/>
          <w:b/>
          <w:szCs w:val="22"/>
          <w:u w:val="single"/>
        </w:rPr>
        <w:t>Create your own society</w:t>
      </w:r>
      <w:r w:rsidR="00F92BD8">
        <w:rPr>
          <w:rFonts w:ascii="Corbel" w:hAnsi="Corbel"/>
          <w:b/>
          <w:szCs w:val="22"/>
          <w:u w:val="single"/>
        </w:rPr>
        <w:t xml:space="preserve"> </w:t>
      </w:r>
    </w:p>
    <w:p w:rsidR="00F92BD8" w:rsidRDefault="00F92BD8" w:rsidP="00F92BD8">
      <w:pPr>
        <w:rPr>
          <w:rFonts w:ascii="Corbel" w:hAnsi="Corbel"/>
          <w:b/>
          <w:szCs w:val="22"/>
        </w:rPr>
      </w:pPr>
    </w:p>
    <w:p w:rsidR="00AA43DA" w:rsidRDefault="00AA43DA" w:rsidP="00F92BD8">
      <w:pPr>
        <w:rPr>
          <w:rFonts w:ascii="Corbel" w:hAnsi="Corbel"/>
          <w:b/>
          <w:szCs w:val="22"/>
        </w:rPr>
      </w:pPr>
      <w:r>
        <w:rPr>
          <w:rFonts w:ascii="Corbel" w:hAnsi="Corbel"/>
          <w:b/>
          <w:szCs w:val="22"/>
        </w:rPr>
        <w:t>Aims of Session:</w:t>
      </w:r>
    </w:p>
    <w:p w:rsidR="00AA43DA" w:rsidRDefault="00AA43DA" w:rsidP="00AA43DA">
      <w:pPr>
        <w:pStyle w:val="ListParagraph"/>
        <w:numPr>
          <w:ilvl w:val="0"/>
          <w:numId w:val="2"/>
        </w:numPr>
        <w:rPr>
          <w:rFonts w:ascii="Corbel" w:hAnsi="Corbel"/>
          <w:szCs w:val="22"/>
        </w:rPr>
      </w:pPr>
      <w:r>
        <w:rPr>
          <w:rFonts w:ascii="Corbel" w:hAnsi="Corbel"/>
          <w:szCs w:val="22"/>
        </w:rPr>
        <w:t xml:space="preserve">Ensure that students understand how important the SU and societies are in the overall student experience </w:t>
      </w:r>
    </w:p>
    <w:p w:rsidR="00AA43DA" w:rsidRDefault="00AA43DA" w:rsidP="00AA43DA">
      <w:pPr>
        <w:pStyle w:val="ListParagraph"/>
        <w:numPr>
          <w:ilvl w:val="0"/>
          <w:numId w:val="2"/>
        </w:numPr>
        <w:rPr>
          <w:rFonts w:ascii="Corbel" w:hAnsi="Corbel"/>
          <w:szCs w:val="22"/>
        </w:rPr>
      </w:pPr>
      <w:r>
        <w:rPr>
          <w:rFonts w:ascii="Corbel" w:hAnsi="Corbel"/>
          <w:szCs w:val="22"/>
        </w:rPr>
        <w:t xml:space="preserve">Introduce students to the wide range of societies available for them to get involved in </w:t>
      </w:r>
    </w:p>
    <w:p w:rsidR="00AA43DA" w:rsidRDefault="00AA43DA" w:rsidP="00AA43DA">
      <w:pPr>
        <w:pStyle w:val="ListParagraph"/>
        <w:numPr>
          <w:ilvl w:val="0"/>
          <w:numId w:val="2"/>
        </w:numPr>
        <w:rPr>
          <w:rFonts w:ascii="Corbel" w:hAnsi="Corbel"/>
          <w:szCs w:val="22"/>
        </w:rPr>
      </w:pPr>
      <w:r>
        <w:rPr>
          <w:rFonts w:ascii="Corbel" w:hAnsi="Corbel"/>
          <w:szCs w:val="22"/>
        </w:rPr>
        <w:t xml:space="preserve">Allow them to be creative and work as a team to create their own society – an activity that can be done whilst at university </w:t>
      </w:r>
    </w:p>
    <w:p w:rsidR="00AA43DA" w:rsidRDefault="00AA43DA" w:rsidP="00F92BD8">
      <w:pPr>
        <w:rPr>
          <w:rFonts w:ascii="Corbel" w:hAnsi="Corbel"/>
          <w:b/>
          <w:szCs w:val="22"/>
        </w:rPr>
      </w:pPr>
    </w:p>
    <w:p w:rsidR="00F92BD8" w:rsidRPr="00F92BD8" w:rsidRDefault="00F92BD8" w:rsidP="00F92BD8">
      <w:pPr>
        <w:rPr>
          <w:rFonts w:ascii="Corbel" w:hAnsi="Corbel"/>
          <w:b/>
          <w:szCs w:val="22"/>
        </w:rPr>
      </w:pPr>
      <w:r>
        <w:rPr>
          <w:rFonts w:ascii="Corbel" w:hAnsi="Corbel"/>
          <w:b/>
          <w:szCs w:val="22"/>
        </w:rPr>
        <w:t xml:space="preserve">Preparation for Session </w:t>
      </w:r>
    </w:p>
    <w:p w:rsidR="00F92BD8" w:rsidRDefault="00F92BD8" w:rsidP="00F92BD8">
      <w:pPr>
        <w:pStyle w:val="ListParagraph"/>
        <w:numPr>
          <w:ilvl w:val="0"/>
          <w:numId w:val="2"/>
        </w:numPr>
        <w:rPr>
          <w:rFonts w:ascii="Corbel" w:hAnsi="Corbel"/>
          <w:szCs w:val="22"/>
        </w:rPr>
      </w:pPr>
      <w:r>
        <w:rPr>
          <w:rFonts w:ascii="Corbel" w:hAnsi="Corbel"/>
          <w:szCs w:val="22"/>
        </w:rPr>
        <w:t xml:space="preserve">Students will be </w:t>
      </w:r>
      <w:r w:rsidR="00CA5B3D">
        <w:rPr>
          <w:rFonts w:ascii="Corbel" w:hAnsi="Corbel"/>
          <w:szCs w:val="22"/>
        </w:rPr>
        <w:t>in groups of 5-6, so the classroom should be set out in groups of tables to promote discussion</w:t>
      </w:r>
      <w:r>
        <w:rPr>
          <w:rFonts w:ascii="Corbel" w:hAnsi="Corbel"/>
          <w:szCs w:val="22"/>
        </w:rPr>
        <w:t xml:space="preserve"> </w:t>
      </w:r>
    </w:p>
    <w:p w:rsidR="00F92BD8" w:rsidRDefault="00F92BD8" w:rsidP="00F92BD8">
      <w:pPr>
        <w:pStyle w:val="ListParagraph"/>
        <w:numPr>
          <w:ilvl w:val="0"/>
          <w:numId w:val="2"/>
        </w:numPr>
        <w:rPr>
          <w:rFonts w:ascii="Corbel" w:hAnsi="Corbel"/>
          <w:szCs w:val="22"/>
        </w:rPr>
      </w:pPr>
      <w:r>
        <w:rPr>
          <w:rFonts w:ascii="Corbel" w:hAnsi="Corbel"/>
          <w:szCs w:val="22"/>
        </w:rPr>
        <w:t>Resources needed:</w:t>
      </w:r>
    </w:p>
    <w:p w:rsidR="00F92BD8" w:rsidRDefault="00CA5B3D" w:rsidP="00F92BD8">
      <w:pPr>
        <w:pStyle w:val="ListParagraph"/>
        <w:numPr>
          <w:ilvl w:val="1"/>
          <w:numId w:val="2"/>
        </w:numPr>
        <w:rPr>
          <w:rFonts w:ascii="Corbel" w:hAnsi="Corbel"/>
          <w:szCs w:val="22"/>
        </w:rPr>
      </w:pPr>
      <w:r>
        <w:rPr>
          <w:rFonts w:ascii="Corbel" w:hAnsi="Corbel"/>
          <w:szCs w:val="22"/>
        </w:rPr>
        <w:t xml:space="preserve">Introduction Video </w:t>
      </w:r>
    </w:p>
    <w:p w:rsidR="00CA5B3D" w:rsidRDefault="00CA5B3D" w:rsidP="00F92BD8">
      <w:pPr>
        <w:pStyle w:val="ListParagraph"/>
        <w:numPr>
          <w:ilvl w:val="1"/>
          <w:numId w:val="2"/>
        </w:numPr>
        <w:rPr>
          <w:rFonts w:ascii="Corbel" w:hAnsi="Corbel"/>
          <w:szCs w:val="22"/>
        </w:rPr>
      </w:pPr>
      <w:r>
        <w:rPr>
          <w:rFonts w:ascii="Corbel" w:hAnsi="Corbel"/>
          <w:szCs w:val="22"/>
        </w:rPr>
        <w:t xml:space="preserve">Piece of flipchart paper – x 1 per group </w:t>
      </w:r>
    </w:p>
    <w:p w:rsidR="00CA5B3D" w:rsidRDefault="00CA5B3D" w:rsidP="00F92BD8">
      <w:pPr>
        <w:pStyle w:val="ListParagraph"/>
        <w:numPr>
          <w:ilvl w:val="1"/>
          <w:numId w:val="2"/>
        </w:numPr>
        <w:rPr>
          <w:rFonts w:ascii="Corbel" w:hAnsi="Corbel"/>
          <w:szCs w:val="22"/>
        </w:rPr>
      </w:pPr>
      <w:r>
        <w:rPr>
          <w:rFonts w:ascii="Corbel" w:hAnsi="Corbel"/>
          <w:szCs w:val="22"/>
        </w:rPr>
        <w:t xml:space="preserve">Coloured pens </w:t>
      </w:r>
    </w:p>
    <w:p w:rsidR="00CA5B3D" w:rsidRDefault="00CA5B3D" w:rsidP="00F92BD8">
      <w:pPr>
        <w:pStyle w:val="ListParagraph"/>
        <w:numPr>
          <w:ilvl w:val="1"/>
          <w:numId w:val="2"/>
        </w:numPr>
        <w:rPr>
          <w:rFonts w:ascii="Corbel" w:hAnsi="Corbel"/>
          <w:szCs w:val="22"/>
        </w:rPr>
      </w:pPr>
      <w:r>
        <w:rPr>
          <w:rFonts w:ascii="Corbel" w:hAnsi="Corbel"/>
          <w:szCs w:val="22"/>
        </w:rPr>
        <w:t xml:space="preserve">Counters (or post-it notes to act as counters) – x 1 per student </w:t>
      </w:r>
    </w:p>
    <w:p w:rsidR="00F92BD8" w:rsidRDefault="00F92BD8" w:rsidP="00F92BD8">
      <w:pPr>
        <w:rPr>
          <w:rFonts w:ascii="Corbel" w:hAnsi="Corbel"/>
          <w:b/>
          <w:szCs w:val="22"/>
        </w:rPr>
      </w:pPr>
    </w:p>
    <w:p w:rsidR="00F92BD8" w:rsidRDefault="00F92BD8" w:rsidP="00F92BD8">
      <w:pPr>
        <w:rPr>
          <w:rFonts w:ascii="Corbel" w:hAnsi="Corbel"/>
          <w:b/>
          <w:szCs w:val="22"/>
        </w:rPr>
      </w:pPr>
      <w:r>
        <w:rPr>
          <w:rFonts w:ascii="Corbel" w:hAnsi="Corbel"/>
          <w:b/>
          <w:szCs w:val="22"/>
        </w:rPr>
        <w:t>The Activity</w:t>
      </w:r>
    </w:p>
    <w:p w:rsidR="00AA43DA" w:rsidRDefault="00AA43DA" w:rsidP="00AA43DA">
      <w:pPr>
        <w:pStyle w:val="ListParagraph"/>
        <w:numPr>
          <w:ilvl w:val="0"/>
          <w:numId w:val="2"/>
        </w:numPr>
        <w:rPr>
          <w:rFonts w:ascii="Corbel" w:hAnsi="Corbel"/>
          <w:szCs w:val="22"/>
        </w:rPr>
      </w:pPr>
      <w:r w:rsidRPr="00AA43DA">
        <w:rPr>
          <w:rFonts w:ascii="Corbel" w:hAnsi="Corbel"/>
          <w:szCs w:val="22"/>
        </w:rPr>
        <w:t>Students are required to create their own soci</w:t>
      </w:r>
      <w:r>
        <w:rPr>
          <w:rFonts w:ascii="Corbel" w:hAnsi="Corbel"/>
          <w:szCs w:val="22"/>
        </w:rPr>
        <w:t>ety, through working with the other people on their table. They should consider the following things:</w:t>
      </w:r>
    </w:p>
    <w:p w:rsidR="00AA43DA" w:rsidRDefault="00AA43DA" w:rsidP="00AA43DA">
      <w:pPr>
        <w:pStyle w:val="ListParagraph"/>
        <w:numPr>
          <w:ilvl w:val="1"/>
          <w:numId w:val="2"/>
        </w:numPr>
        <w:rPr>
          <w:rFonts w:ascii="Corbel" w:hAnsi="Corbel"/>
          <w:szCs w:val="22"/>
        </w:rPr>
      </w:pPr>
      <w:r>
        <w:rPr>
          <w:rFonts w:ascii="Corbel" w:hAnsi="Corbel"/>
          <w:szCs w:val="22"/>
        </w:rPr>
        <w:t xml:space="preserve">Society Name </w:t>
      </w:r>
    </w:p>
    <w:p w:rsidR="00AA43DA" w:rsidRDefault="00AA43DA" w:rsidP="00AA43DA">
      <w:pPr>
        <w:pStyle w:val="ListParagraph"/>
        <w:numPr>
          <w:ilvl w:val="1"/>
          <w:numId w:val="2"/>
        </w:numPr>
        <w:rPr>
          <w:rFonts w:ascii="Corbel" w:hAnsi="Corbel"/>
          <w:szCs w:val="22"/>
        </w:rPr>
      </w:pPr>
      <w:r>
        <w:rPr>
          <w:rFonts w:ascii="Corbel" w:hAnsi="Corbel"/>
          <w:szCs w:val="22"/>
        </w:rPr>
        <w:t xml:space="preserve">Purpose of the society </w:t>
      </w:r>
    </w:p>
    <w:p w:rsidR="00AA43DA" w:rsidRDefault="00AA43DA" w:rsidP="00AA43DA">
      <w:pPr>
        <w:pStyle w:val="ListParagraph"/>
        <w:numPr>
          <w:ilvl w:val="3"/>
          <w:numId w:val="2"/>
        </w:numPr>
        <w:rPr>
          <w:rFonts w:ascii="Corbel" w:hAnsi="Corbel"/>
          <w:szCs w:val="22"/>
        </w:rPr>
      </w:pPr>
      <w:r>
        <w:rPr>
          <w:rFonts w:ascii="Corbel" w:hAnsi="Corbel"/>
          <w:szCs w:val="22"/>
        </w:rPr>
        <w:t>Is it just for fun?</w:t>
      </w:r>
    </w:p>
    <w:p w:rsidR="00AA43DA" w:rsidRDefault="00AA43DA" w:rsidP="00AA43DA">
      <w:pPr>
        <w:pStyle w:val="ListParagraph"/>
        <w:numPr>
          <w:ilvl w:val="3"/>
          <w:numId w:val="2"/>
        </w:numPr>
        <w:rPr>
          <w:rFonts w:ascii="Corbel" w:hAnsi="Corbel"/>
          <w:szCs w:val="22"/>
        </w:rPr>
      </w:pPr>
      <w:r>
        <w:rPr>
          <w:rFonts w:ascii="Corbel" w:hAnsi="Corbel"/>
          <w:szCs w:val="22"/>
        </w:rPr>
        <w:t xml:space="preserve">Is it for a good cause (fundraising, raising awareness)? </w:t>
      </w:r>
    </w:p>
    <w:p w:rsidR="00AA43DA" w:rsidRPr="00AA43DA" w:rsidRDefault="00AA43DA" w:rsidP="00AA43DA">
      <w:pPr>
        <w:pStyle w:val="ListParagraph"/>
        <w:numPr>
          <w:ilvl w:val="3"/>
          <w:numId w:val="2"/>
        </w:numPr>
        <w:rPr>
          <w:rFonts w:ascii="Corbel" w:hAnsi="Corbel"/>
          <w:szCs w:val="22"/>
        </w:rPr>
      </w:pPr>
      <w:r>
        <w:rPr>
          <w:rFonts w:ascii="Corbel" w:hAnsi="Corbel"/>
          <w:szCs w:val="22"/>
        </w:rPr>
        <w:t xml:space="preserve">Is it to promote something? </w:t>
      </w:r>
    </w:p>
    <w:p w:rsidR="00AA43DA" w:rsidRDefault="00AA43DA" w:rsidP="00AA43DA">
      <w:pPr>
        <w:pStyle w:val="ListParagraph"/>
        <w:numPr>
          <w:ilvl w:val="1"/>
          <w:numId w:val="2"/>
        </w:numPr>
        <w:rPr>
          <w:rFonts w:ascii="Corbel" w:hAnsi="Corbel"/>
          <w:szCs w:val="22"/>
        </w:rPr>
      </w:pPr>
      <w:r>
        <w:rPr>
          <w:rFonts w:ascii="Corbel" w:hAnsi="Corbel"/>
          <w:szCs w:val="22"/>
        </w:rPr>
        <w:t>What will be their first event?</w:t>
      </w:r>
    </w:p>
    <w:p w:rsidR="00AA43DA" w:rsidRDefault="00AA43DA" w:rsidP="00AA43DA">
      <w:pPr>
        <w:pStyle w:val="ListParagraph"/>
        <w:numPr>
          <w:ilvl w:val="3"/>
          <w:numId w:val="2"/>
        </w:numPr>
        <w:rPr>
          <w:rFonts w:ascii="Corbel" w:hAnsi="Corbel"/>
          <w:szCs w:val="22"/>
        </w:rPr>
      </w:pPr>
      <w:r>
        <w:rPr>
          <w:rFonts w:ascii="Corbel" w:hAnsi="Corbel"/>
          <w:szCs w:val="22"/>
        </w:rPr>
        <w:t xml:space="preserve">Something that will bring other students in, and want to stay in the society </w:t>
      </w:r>
    </w:p>
    <w:p w:rsidR="00AA43DA" w:rsidRDefault="00AA43DA" w:rsidP="00AA43DA">
      <w:pPr>
        <w:pStyle w:val="ListParagraph"/>
        <w:numPr>
          <w:ilvl w:val="1"/>
          <w:numId w:val="2"/>
        </w:numPr>
        <w:rPr>
          <w:rFonts w:ascii="Corbel" w:hAnsi="Corbel"/>
          <w:szCs w:val="22"/>
        </w:rPr>
      </w:pPr>
      <w:r>
        <w:rPr>
          <w:rFonts w:ascii="Corbel" w:hAnsi="Corbel"/>
          <w:szCs w:val="22"/>
        </w:rPr>
        <w:t xml:space="preserve">What other events will the society run? </w:t>
      </w:r>
    </w:p>
    <w:p w:rsidR="00AA43DA" w:rsidRDefault="00AA43DA" w:rsidP="00AA43DA">
      <w:pPr>
        <w:pStyle w:val="ListParagraph"/>
        <w:numPr>
          <w:ilvl w:val="3"/>
          <w:numId w:val="2"/>
        </w:numPr>
        <w:rPr>
          <w:rFonts w:ascii="Corbel" w:hAnsi="Corbel"/>
          <w:szCs w:val="22"/>
        </w:rPr>
      </w:pPr>
      <w:r>
        <w:rPr>
          <w:rFonts w:ascii="Corbel" w:hAnsi="Corbel"/>
          <w:szCs w:val="22"/>
        </w:rPr>
        <w:t xml:space="preserve">Things that are related to the purpose of the society – may be a party, film-night, bake-off, or could be fundraiser, visit to somewhere, etc. </w:t>
      </w:r>
    </w:p>
    <w:p w:rsidR="00AA43DA" w:rsidRDefault="00AA43DA" w:rsidP="00AA43DA">
      <w:pPr>
        <w:pStyle w:val="ListParagraph"/>
        <w:numPr>
          <w:ilvl w:val="1"/>
          <w:numId w:val="2"/>
        </w:numPr>
        <w:rPr>
          <w:rFonts w:ascii="Corbel" w:hAnsi="Corbel"/>
          <w:szCs w:val="22"/>
        </w:rPr>
      </w:pPr>
      <w:r>
        <w:rPr>
          <w:rFonts w:ascii="Corbel" w:hAnsi="Corbel"/>
          <w:szCs w:val="22"/>
        </w:rPr>
        <w:t xml:space="preserve">What budget will you need? Will there be a membership fee? </w:t>
      </w:r>
    </w:p>
    <w:p w:rsidR="00AA43DA" w:rsidRDefault="00AA43DA" w:rsidP="00AA43DA">
      <w:pPr>
        <w:pStyle w:val="ListParagraph"/>
        <w:numPr>
          <w:ilvl w:val="3"/>
          <w:numId w:val="2"/>
        </w:numPr>
        <w:rPr>
          <w:rFonts w:ascii="Corbel" w:hAnsi="Corbel"/>
          <w:szCs w:val="22"/>
        </w:rPr>
      </w:pPr>
      <w:r>
        <w:rPr>
          <w:rFonts w:ascii="Corbel" w:hAnsi="Corbel"/>
          <w:szCs w:val="22"/>
        </w:rPr>
        <w:t xml:space="preserve">They should consider how much it’ll cost to run their events, and where the money will come from? Membership fee, fundraising? </w:t>
      </w:r>
    </w:p>
    <w:p w:rsidR="00AA43DA" w:rsidRDefault="00AA43DA" w:rsidP="00AA43DA">
      <w:pPr>
        <w:pStyle w:val="ListParagraph"/>
        <w:numPr>
          <w:ilvl w:val="3"/>
          <w:numId w:val="2"/>
        </w:numPr>
        <w:rPr>
          <w:rFonts w:ascii="Corbel" w:hAnsi="Corbel"/>
          <w:szCs w:val="22"/>
        </w:rPr>
      </w:pPr>
      <w:r>
        <w:rPr>
          <w:rFonts w:ascii="Corbel" w:hAnsi="Corbel"/>
          <w:szCs w:val="22"/>
        </w:rPr>
        <w:t xml:space="preserve">They should know that the SU will support students in creating societies, with money, but they will need to ensure the society is sustainable. </w:t>
      </w:r>
    </w:p>
    <w:p w:rsidR="00AA43DA" w:rsidRDefault="007E1AB3" w:rsidP="00AA43DA">
      <w:pPr>
        <w:pStyle w:val="ListParagraph"/>
        <w:numPr>
          <w:ilvl w:val="0"/>
          <w:numId w:val="2"/>
        </w:numPr>
        <w:rPr>
          <w:rFonts w:ascii="Corbel" w:hAnsi="Corbel"/>
          <w:szCs w:val="22"/>
        </w:rPr>
      </w:pPr>
      <w:r>
        <w:rPr>
          <w:rFonts w:ascii="Corbel" w:hAnsi="Corbel"/>
          <w:szCs w:val="22"/>
        </w:rPr>
        <w:t>They should be given a minimum of 15 minutes for this activity, but 20-25 is preferable</w:t>
      </w:r>
    </w:p>
    <w:p w:rsidR="007E1AB3" w:rsidRDefault="007E1AB3" w:rsidP="00AA43DA">
      <w:pPr>
        <w:pStyle w:val="ListParagraph"/>
        <w:numPr>
          <w:ilvl w:val="0"/>
          <w:numId w:val="2"/>
        </w:numPr>
        <w:rPr>
          <w:rFonts w:ascii="Corbel" w:hAnsi="Corbel"/>
          <w:szCs w:val="22"/>
        </w:rPr>
      </w:pPr>
      <w:r>
        <w:rPr>
          <w:rFonts w:ascii="Corbel" w:hAnsi="Corbel"/>
          <w:szCs w:val="22"/>
        </w:rPr>
        <w:t xml:space="preserve">Once their time is up, each group should be given 2 minutes to present their societies to the classroom – bearing in mind that they are trying to get as many people as possible in the class to join their society </w:t>
      </w:r>
    </w:p>
    <w:p w:rsidR="007E1AB3" w:rsidRDefault="007E1AB3" w:rsidP="00AA43DA">
      <w:pPr>
        <w:pStyle w:val="ListParagraph"/>
        <w:numPr>
          <w:ilvl w:val="0"/>
          <w:numId w:val="2"/>
        </w:numPr>
        <w:rPr>
          <w:rFonts w:ascii="Corbel" w:hAnsi="Corbel"/>
          <w:szCs w:val="22"/>
        </w:rPr>
      </w:pPr>
      <w:r>
        <w:rPr>
          <w:rFonts w:ascii="Corbel" w:hAnsi="Corbel"/>
          <w:szCs w:val="22"/>
        </w:rPr>
        <w:lastRenderedPageBreak/>
        <w:t xml:space="preserve">After they have presented, you need to recreate a welcome fair. Each student needs to have a counter/post-it note. </w:t>
      </w:r>
    </w:p>
    <w:p w:rsidR="007E1AB3" w:rsidRDefault="007E1AB3" w:rsidP="007E1AB3">
      <w:pPr>
        <w:pStyle w:val="ListParagraph"/>
        <w:numPr>
          <w:ilvl w:val="1"/>
          <w:numId w:val="2"/>
        </w:numPr>
        <w:rPr>
          <w:rFonts w:ascii="Corbel" w:hAnsi="Corbel"/>
          <w:szCs w:val="22"/>
        </w:rPr>
      </w:pPr>
      <w:r>
        <w:rPr>
          <w:rFonts w:ascii="Corbel" w:hAnsi="Corbel"/>
          <w:szCs w:val="22"/>
        </w:rPr>
        <w:t xml:space="preserve">Each table will act as a stall in the welcome fair – one member of the team should man the stall at all times, and everyone else should wander round the fair and decide which society they will vote for (and give their counter to) </w:t>
      </w:r>
    </w:p>
    <w:p w:rsidR="007E1AB3" w:rsidRDefault="007E1AB3" w:rsidP="007E1AB3">
      <w:pPr>
        <w:pStyle w:val="ListParagraph"/>
        <w:numPr>
          <w:ilvl w:val="1"/>
          <w:numId w:val="2"/>
        </w:numPr>
        <w:rPr>
          <w:rFonts w:ascii="Corbel" w:hAnsi="Corbel"/>
          <w:szCs w:val="22"/>
        </w:rPr>
      </w:pPr>
      <w:r>
        <w:rPr>
          <w:rFonts w:ascii="Corbel" w:hAnsi="Corbel"/>
          <w:szCs w:val="22"/>
        </w:rPr>
        <w:t xml:space="preserve">All of the people wandering around can ask further questions </w:t>
      </w:r>
      <w:r w:rsidR="009F506E">
        <w:rPr>
          <w:rFonts w:ascii="Corbel" w:hAnsi="Corbel"/>
          <w:szCs w:val="22"/>
        </w:rPr>
        <w:t>to the society spokesperson to decide where they want to vote.</w:t>
      </w:r>
    </w:p>
    <w:p w:rsidR="009F506E" w:rsidRPr="00AA43DA" w:rsidRDefault="009F506E" w:rsidP="009F506E">
      <w:pPr>
        <w:pStyle w:val="ListParagraph"/>
        <w:numPr>
          <w:ilvl w:val="0"/>
          <w:numId w:val="2"/>
        </w:numPr>
        <w:rPr>
          <w:rFonts w:ascii="Corbel" w:hAnsi="Corbel"/>
          <w:szCs w:val="22"/>
        </w:rPr>
      </w:pPr>
      <w:r>
        <w:rPr>
          <w:rFonts w:ascii="Corbel" w:hAnsi="Corbel"/>
          <w:szCs w:val="22"/>
        </w:rPr>
        <w:t xml:space="preserve">You should then count up the votes and decide which group has one. You can then announce the winner. </w:t>
      </w:r>
    </w:p>
    <w:p w:rsidR="00AA43DA" w:rsidRDefault="00AA43DA" w:rsidP="00FF34B6">
      <w:pPr>
        <w:rPr>
          <w:rFonts w:ascii="Corbel" w:hAnsi="Corbel"/>
          <w:b/>
          <w:szCs w:val="22"/>
        </w:rPr>
      </w:pPr>
    </w:p>
    <w:p w:rsidR="00FF34B6" w:rsidRDefault="00FF34B6" w:rsidP="00FF34B6">
      <w:pPr>
        <w:rPr>
          <w:rFonts w:ascii="Corbel" w:hAnsi="Corbel"/>
          <w:b/>
          <w:szCs w:val="22"/>
        </w:rPr>
      </w:pPr>
      <w:r>
        <w:rPr>
          <w:rFonts w:ascii="Corbel" w:hAnsi="Corbel"/>
          <w:b/>
          <w:szCs w:val="22"/>
        </w:rPr>
        <w:t xml:space="preserve">After the Session </w:t>
      </w:r>
    </w:p>
    <w:p w:rsidR="00FF34B6" w:rsidRPr="00FF34B6" w:rsidRDefault="00FF34B6" w:rsidP="009F506E">
      <w:pPr>
        <w:pStyle w:val="ListParagraph"/>
        <w:numPr>
          <w:ilvl w:val="0"/>
          <w:numId w:val="1"/>
        </w:numPr>
        <w:rPr>
          <w:rFonts w:ascii="Corbel" w:hAnsi="Corbel"/>
          <w:szCs w:val="22"/>
        </w:rPr>
      </w:pPr>
      <w:r w:rsidRPr="00FF34B6">
        <w:rPr>
          <w:rFonts w:ascii="Corbel" w:hAnsi="Corbel"/>
          <w:szCs w:val="22"/>
        </w:rPr>
        <w:t xml:space="preserve">Please instruct students to visit the Gateways webpages </w:t>
      </w:r>
      <w:r>
        <w:rPr>
          <w:rFonts w:ascii="Corbel" w:hAnsi="Corbel"/>
          <w:szCs w:val="22"/>
        </w:rPr>
        <w:t xml:space="preserve">after this activity, where they are able to find out more information about university </w:t>
      </w:r>
      <w:r w:rsidR="009F506E">
        <w:rPr>
          <w:rFonts w:ascii="Corbel" w:hAnsi="Corbel"/>
          <w:szCs w:val="22"/>
        </w:rPr>
        <w:t>societies, and the Students Union</w:t>
      </w:r>
      <w:r>
        <w:rPr>
          <w:rFonts w:ascii="Corbel" w:hAnsi="Corbel"/>
          <w:szCs w:val="22"/>
        </w:rPr>
        <w:t xml:space="preserve"> and what they consist of: </w:t>
      </w:r>
      <w:hyperlink r:id="rId5" w:history="1">
        <w:r w:rsidR="009F506E" w:rsidRPr="004F6F34">
          <w:rPr>
            <w:rStyle w:val="Hyperlink"/>
            <w:rFonts w:ascii="Corbel" w:hAnsi="Corbel"/>
            <w:szCs w:val="22"/>
          </w:rPr>
          <w:t>https://sites.manchester.ac.uk/gatewaysresources/home/for-year-10/</w:t>
        </w:r>
      </w:hyperlink>
      <w:r w:rsidR="009F506E">
        <w:rPr>
          <w:rFonts w:ascii="Corbel" w:hAnsi="Corbel"/>
          <w:szCs w:val="22"/>
        </w:rPr>
        <w:t xml:space="preserve"> </w:t>
      </w:r>
      <w:bookmarkStart w:id="0" w:name="_GoBack"/>
      <w:bookmarkEnd w:id="0"/>
    </w:p>
    <w:p w:rsidR="00F92BD8" w:rsidRPr="00EA5B54" w:rsidRDefault="00FF34B6" w:rsidP="006E77A1">
      <w:pPr>
        <w:pStyle w:val="ListParagraph"/>
        <w:numPr>
          <w:ilvl w:val="0"/>
          <w:numId w:val="1"/>
        </w:numPr>
        <w:rPr>
          <w:rFonts w:ascii="Corbel" w:hAnsi="Corbel"/>
          <w:b/>
          <w:szCs w:val="22"/>
        </w:rPr>
      </w:pPr>
      <w:r>
        <w:rPr>
          <w:rFonts w:ascii="Corbel" w:hAnsi="Corbel"/>
          <w:szCs w:val="22"/>
        </w:rPr>
        <w:t xml:space="preserve">If your students have any questions that you are unable to answer, please direct them to us at </w:t>
      </w:r>
      <w:hyperlink r:id="rId6" w:history="1">
        <w:r w:rsidR="00F92BD8" w:rsidRPr="005F39E6">
          <w:rPr>
            <w:rStyle w:val="Hyperlink"/>
            <w:rFonts w:ascii="Corbel" w:hAnsi="Corbel"/>
            <w:szCs w:val="22"/>
          </w:rPr>
          <w:t>gateways@manchester.ac.uk</w:t>
        </w:r>
      </w:hyperlink>
      <w:r w:rsidR="00F92BD8">
        <w:rPr>
          <w:rFonts w:ascii="Corbel" w:hAnsi="Corbel"/>
          <w:szCs w:val="22"/>
        </w:rPr>
        <w:t xml:space="preserve"> </w:t>
      </w:r>
      <w:r>
        <w:rPr>
          <w:rFonts w:ascii="Corbel" w:hAnsi="Corbel"/>
          <w:szCs w:val="22"/>
        </w:rPr>
        <w:t xml:space="preserve">and we will respond as soon as possible. </w:t>
      </w:r>
    </w:p>
    <w:p w:rsidR="00B50382" w:rsidRDefault="00B50382"/>
    <w:sectPr w:rsidR="00B50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06273"/>
    <w:multiLevelType w:val="hybridMultilevel"/>
    <w:tmpl w:val="E5B286DA"/>
    <w:lvl w:ilvl="0" w:tplc="B9E63DE4">
      <w:numFmt w:val="bullet"/>
      <w:lvlText w:val="-"/>
      <w:lvlJc w:val="left"/>
      <w:pPr>
        <w:ind w:left="72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74AC4"/>
    <w:multiLevelType w:val="hybridMultilevel"/>
    <w:tmpl w:val="F918CE46"/>
    <w:lvl w:ilvl="0" w:tplc="BDE6B254">
      <w:numFmt w:val="bullet"/>
      <w:lvlText w:val="-"/>
      <w:lvlJc w:val="left"/>
      <w:pPr>
        <w:ind w:left="72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D1A8D866">
      <w:numFmt w:val="bullet"/>
      <w:lvlText w:val=""/>
      <w:lvlJc w:val="left"/>
      <w:pPr>
        <w:ind w:left="643" w:hanging="360"/>
      </w:pPr>
      <w:rPr>
        <w:rFonts w:ascii="Wingdings" w:eastAsia="Calibri" w:hAnsi="Wingdings"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D8"/>
    <w:rsid w:val="006E77A1"/>
    <w:rsid w:val="007E1AB3"/>
    <w:rsid w:val="009F506E"/>
    <w:rsid w:val="00AA43DA"/>
    <w:rsid w:val="00B50382"/>
    <w:rsid w:val="00CA5B3D"/>
    <w:rsid w:val="00F20964"/>
    <w:rsid w:val="00F92BD8"/>
    <w:rsid w:val="00FF3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DFD5"/>
  <w15:chartTrackingRefBased/>
  <w15:docId w15:val="{2250D2F7-E314-43E5-B06E-DB5E034B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2BD8"/>
    <w:rPr>
      <w:color w:val="0000FF"/>
      <w:u w:val="single"/>
    </w:rPr>
  </w:style>
  <w:style w:type="paragraph" w:styleId="ListParagraph">
    <w:name w:val="List Paragraph"/>
    <w:basedOn w:val="Normal"/>
    <w:uiPriority w:val="34"/>
    <w:qFormat/>
    <w:rsid w:val="00F92BD8"/>
    <w:pPr>
      <w:ind w:left="720"/>
      <w:contextualSpacing/>
    </w:pPr>
  </w:style>
  <w:style w:type="character" w:styleId="FollowedHyperlink">
    <w:name w:val="FollowedHyperlink"/>
    <w:basedOn w:val="DefaultParagraphFont"/>
    <w:uiPriority w:val="99"/>
    <w:semiHidden/>
    <w:unhideWhenUsed/>
    <w:rsid w:val="009F5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teways@manchester.ac.uk" TargetMode="External"/><Relationship Id="rId5" Type="http://schemas.openxmlformats.org/officeDocument/2006/relationships/hyperlink" Target="https://sites.manchester.ac.uk/gatewaysresources/home/for-year-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Mountford</dc:creator>
  <cp:keywords/>
  <dc:description/>
  <cp:lastModifiedBy>Abbie Mountford</cp:lastModifiedBy>
  <cp:revision>3</cp:revision>
  <dcterms:created xsi:type="dcterms:W3CDTF">2021-02-12T08:58:00Z</dcterms:created>
  <dcterms:modified xsi:type="dcterms:W3CDTF">2021-02-12T09:59:00Z</dcterms:modified>
</cp:coreProperties>
</file>